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7A0F" w:rsidRPr="00801A10" w:rsidRDefault="00577A0F">
      <w:pPr>
        <w:pStyle w:val="Zkladntext"/>
        <w:jc w:val="center"/>
        <w:rPr>
          <w:rFonts w:asciiTheme="minorHAnsi" w:hAnsiTheme="minorHAnsi" w:cs="Calibri"/>
          <w:b/>
          <w:bCs/>
          <w:sz w:val="28"/>
          <w:szCs w:val="28"/>
        </w:rPr>
      </w:pPr>
      <w:bookmarkStart w:id="0" w:name="_GoBack"/>
      <w:bookmarkEnd w:id="0"/>
      <w:r w:rsidRPr="00801A10">
        <w:rPr>
          <w:rFonts w:asciiTheme="minorHAnsi" w:hAnsiTheme="minorHAnsi" w:cs="Calibri"/>
          <w:b/>
          <w:bCs/>
          <w:sz w:val="28"/>
          <w:szCs w:val="28"/>
        </w:rPr>
        <w:t xml:space="preserve">Čestné prohlášení podle § 4 odst. 3 zákona č. 451/1991 Sb., kterým se stanoví některé další předpoklady pro výkon některých funkcí ve státních orgánech </w:t>
      </w:r>
      <w:r w:rsidR="00801A10">
        <w:rPr>
          <w:rFonts w:asciiTheme="minorHAnsi" w:hAnsiTheme="minorHAnsi" w:cs="Calibri"/>
          <w:b/>
          <w:bCs/>
          <w:sz w:val="28"/>
          <w:szCs w:val="28"/>
        </w:rPr>
        <w:t xml:space="preserve">           </w:t>
      </w:r>
      <w:r w:rsidRPr="00801A10">
        <w:rPr>
          <w:rFonts w:asciiTheme="minorHAnsi" w:hAnsiTheme="minorHAnsi" w:cs="Calibri"/>
          <w:b/>
          <w:bCs/>
          <w:sz w:val="28"/>
          <w:szCs w:val="28"/>
        </w:rPr>
        <w:t xml:space="preserve">a organizacích České a Slovenské Federativní Republiky, České republiky </w:t>
      </w:r>
      <w:r w:rsidR="00801A10">
        <w:rPr>
          <w:rFonts w:asciiTheme="minorHAnsi" w:hAnsiTheme="minorHAnsi" w:cs="Calibri"/>
          <w:b/>
          <w:bCs/>
          <w:sz w:val="28"/>
          <w:szCs w:val="28"/>
        </w:rPr>
        <w:t xml:space="preserve">               </w:t>
      </w:r>
      <w:r w:rsidRPr="00801A10">
        <w:rPr>
          <w:rFonts w:asciiTheme="minorHAnsi" w:hAnsiTheme="minorHAnsi" w:cs="Calibri"/>
          <w:b/>
          <w:bCs/>
          <w:sz w:val="28"/>
          <w:szCs w:val="28"/>
        </w:rPr>
        <w:t>a Slovenské republiky, ve znění pozdějších předpisů</w:t>
      </w:r>
    </w:p>
    <w:p w:rsidR="00577A0F" w:rsidRPr="00801A10" w:rsidRDefault="00577A0F">
      <w:pPr>
        <w:jc w:val="both"/>
        <w:rPr>
          <w:rFonts w:asciiTheme="minorHAnsi" w:hAnsiTheme="minorHAnsi" w:cs="Calibri"/>
        </w:rPr>
      </w:pPr>
    </w:p>
    <w:p w:rsidR="008B1B60" w:rsidRPr="00801A10" w:rsidRDefault="008B1B60">
      <w:pPr>
        <w:jc w:val="both"/>
        <w:rPr>
          <w:rFonts w:asciiTheme="minorHAnsi" w:hAnsiTheme="minorHAnsi" w:cs="Calibri"/>
        </w:rPr>
      </w:pPr>
    </w:p>
    <w:p w:rsidR="008B1B60" w:rsidRPr="00801A10" w:rsidRDefault="008B1B60">
      <w:pPr>
        <w:jc w:val="both"/>
        <w:rPr>
          <w:rFonts w:asciiTheme="minorHAnsi" w:hAnsiTheme="minorHAnsi" w:cs="Calibri"/>
          <w:b/>
          <w:bCs/>
        </w:rPr>
      </w:pPr>
      <w:r w:rsidRPr="00801A10">
        <w:rPr>
          <w:rFonts w:asciiTheme="minorHAnsi" w:hAnsiTheme="minorHAnsi" w:cs="Calibri"/>
          <w:b/>
          <w:bCs/>
        </w:rPr>
        <w:t>Jméno a příjmení:</w:t>
      </w:r>
      <w:r w:rsidR="00FD6B44" w:rsidRPr="00801A10">
        <w:rPr>
          <w:rFonts w:asciiTheme="minorHAnsi" w:hAnsiTheme="minorHAnsi" w:cs="Calibri"/>
          <w:b/>
          <w:bCs/>
        </w:rPr>
        <w:tab/>
      </w:r>
      <w:r w:rsidR="00801A10">
        <w:rPr>
          <w:rFonts w:asciiTheme="minorHAnsi" w:hAnsiTheme="minorHAnsi" w:cs="Calibri"/>
          <w:b/>
          <w:bCs/>
        </w:rPr>
        <w:t>__________________________</w:t>
      </w:r>
      <w:r w:rsidRPr="00801A10">
        <w:rPr>
          <w:rFonts w:asciiTheme="minorHAnsi" w:hAnsiTheme="minorHAnsi" w:cs="Calibri"/>
          <w:b/>
          <w:bCs/>
        </w:rPr>
        <w:t xml:space="preserve">Datum narození: </w:t>
      </w:r>
      <w:r w:rsidR="00801A10">
        <w:rPr>
          <w:rFonts w:asciiTheme="minorHAnsi" w:hAnsiTheme="minorHAnsi" w:cs="Calibri"/>
          <w:b/>
          <w:bCs/>
        </w:rPr>
        <w:t>_________________</w:t>
      </w:r>
    </w:p>
    <w:p w:rsidR="00FD6B44" w:rsidRPr="00801A10" w:rsidRDefault="00FD6B44">
      <w:pPr>
        <w:jc w:val="both"/>
        <w:rPr>
          <w:rFonts w:asciiTheme="minorHAnsi" w:hAnsiTheme="minorHAnsi" w:cs="Calibri"/>
        </w:rPr>
      </w:pPr>
    </w:p>
    <w:p w:rsidR="008B1B60" w:rsidRPr="00801A10" w:rsidRDefault="008B1B60">
      <w:pPr>
        <w:jc w:val="both"/>
        <w:rPr>
          <w:rFonts w:asciiTheme="minorHAnsi" w:hAnsiTheme="minorHAnsi" w:cs="Calibri"/>
        </w:rPr>
      </w:pPr>
    </w:p>
    <w:p w:rsidR="00577A0F" w:rsidRPr="00801A10" w:rsidRDefault="008B1B60">
      <w:pPr>
        <w:pStyle w:val="Zkladntext"/>
        <w:rPr>
          <w:rFonts w:asciiTheme="minorHAnsi" w:hAnsiTheme="minorHAnsi" w:cs="Calibri"/>
          <w:b/>
          <w:bCs/>
        </w:rPr>
      </w:pPr>
      <w:r w:rsidRPr="00801A10">
        <w:rPr>
          <w:rFonts w:asciiTheme="minorHAnsi" w:hAnsiTheme="minorHAnsi" w:cs="Calibri"/>
          <w:b/>
          <w:bCs/>
        </w:rPr>
        <w:t>Já níže podepsaný(á) č</w:t>
      </w:r>
      <w:r w:rsidR="00577A0F" w:rsidRPr="00801A10">
        <w:rPr>
          <w:rFonts w:asciiTheme="minorHAnsi" w:hAnsiTheme="minorHAnsi" w:cs="Calibri"/>
          <w:b/>
          <w:bCs/>
        </w:rPr>
        <w:t>estně prohlašuji, že jsem v období od 25. 2. 1948 do 17. 11. 1989 nebyl</w:t>
      </w:r>
      <w:r w:rsidRPr="00801A10">
        <w:rPr>
          <w:rFonts w:asciiTheme="minorHAnsi" w:hAnsiTheme="minorHAnsi" w:cs="Calibri"/>
          <w:b/>
          <w:bCs/>
        </w:rPr>
        <w:t>(</w:t>
      </w:r>
      <w:r w:rsidR="00577A0F" w:rsidRPr="00801A10">
        <w:rPr>
          <w:rFonts w:asciiTheme="minorHAnsi" w:hAnsiTheme="minorHAnsi" w:cs="Calibri"/>
          <w:b/>
          <w:bCs/>
        </w:rPr>
        <w:t>a</w:t>
      </w:r>
      <w:r w:rsidRPr="00801A10">
        <w:rPr>
          <w:rFonts w:asciiTheme="minorHAnsi" w:hAnsiTheme="minorHAnsi" w:cs="Calibri"/>
          <w:b/>
          <w:bCs/>
        </w:rPr>
        <w:t>)</w:t>
      </w:r>
      <w:r w:rsidR="00577A0F" w:rsidRPr="00801A10">
        <w:rPr>
          <w:rFonts w:asciiTheme="minorHAnsi" w:hAnsiTheme="minorHAnsi" w:cs="Calibri"/>
          <w:b/>
          <w:bCs/>
        </w:rPr>
        <w:t xml:space="preserve"> v postavení uvedeném v § 2 odst. 1 písm. d) až h) zákona č. 451/1991 Sb.,</w:t>
      </w:r>
      <w:r w:rsidR="00577A0F" w:rsidRPr="00801A10">
        <w:rPr>
          <w:rFonts w:asciiTheme="minorHAnsi" w:hAnsiTheme="minorHAnsi" w:cs="Calibri"/>
          <w:b/>
          <w:bCs/>
          <w:sz w:val="28"/>
          <w:szCs w:val="28"/>
        </w:rPr>
        <w:t xml:space="preserve"> </w:t>
      </w:r>
      <w:r w:rsidR="00577A0F" w:rsidRPr="00801A10">
        <w:rPr>
          <w:rFonts w:asciiTheme="minorHAnsi" w:hAnsiTheme="minorHAnsi" w:cs="Calibri"/>
          <w:b/>
          <w:bCs/>
        </w:rPr>
        <w:t>kterým se stanoví některé další předpoklady pro výkon některých funkcí ve státních orgánech a organizacích České a Slovenské Federativní Republiky, České republiky a Slovenské</w:t>
      </w:r>
      <w:r w:rsidRPr="00801A10">
        <w:rPr>
          <w:rFonts w:asciiTheme="minorHAnsi" w:hAnsiTheme="minorHAnsi" w:cs="Calibri"/>
          <w:b/>
          <w:bCs/>
        </w:rPr>
        <w:t xml:space="preserve"> republiky, </w:t>
      </w:r>
      <w:r w:rsidR="00577A0F" w:rsidRPr="00801A10">
        <w:rPr>
          <w:rFonts w:asciiTheme="minorHAnsi" w:hAnsiTheme="minorHAnsi" w:cs="Calibri"/>
          <w:b/>
          <w:bCs/>
        </w:rPr>
        <w:t>ve znění pozdějších předpisů, tj.:</w:t>
      </w:r>
    </w:p>
    <w:p w:rsidR="00577A0F" w:rsidRPr="00801A10" w:rsidRDefault="00577A0F">
      <w:pPr>
        <w:jc w:val="both"/>
        <w:rPr>
          <w:rFonts w:asciiTheme="minorHAnsi" w:hAnsiTheme="minorHAnsi" w:cs="Calibri"/>
        </w:rPr>
      </w:pPr>
    </w:p>
    <w:p w:rsidR="00577A0F" w:rsidRPr="00801A10" w:rsidRDefault="00577A0F">
      <w:pPr>
        <w:jc w:val="both"/>
        <w:rPr>
          <w:rFonts w:asciiTheme="minorHAnsi" w:hAnsiTheme="minorHAnsi" w:cs="Calibri"/>
        </w:rPr>
      </w:pPr>
      <w:r w:rsidRPr="00801A10">
        <w:rPr>
          <w:rFonts w:asciiTheme="minorHAnsi" w:hAnsiTheme="minorHAnsi" w:cs="Calibri"/>
        </w:rPr>
        <w:t xml:space="preserve">d) 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w:t>
      </w:r>
      <w:r w:rsidR="00801A10">
        <w:rPr>
          <w:rFonts w:asciiTheme="minorHAnsi" w:hAnsiTheme="minorHAnsi" w:cs="Calibri"/>
        </w:rPr>
        <w:t xml:space="preserve">               </w:t>
      </w:r>
      <w:r w:rsidRPr="00801A10">
        <w:rPr>
          <w:rFonts w:asciiTheme="minorHAnsi" w:hAnsiTheme="minorHAnsi" w:cs="Calibri"/>
        </w:rPr>
        <w:t>v českých zemích, s výjimkou těch, kteří tyto funkce zastávali pouze v období od 1. 1. 1968 do 1. 5. 1969,</w:t>
      </w:r>
    </w:p>
    <w:p w:rsidR="00577A0F" w:rsidRPr="00801A10" w:rsidRDefault="00577A0F">
      <w:pPr>
        <w:jc w:val="both"/>
        <w:rPr>
          <w:rFonts w:asciiTheme="minorHAnsi" w:hAnsiTheme="minorHAnsi" w:cs="Calibri"/>
        </w:rPr>
      </w:pPr>
      <w:r w:rsidRPr="00801A10">
        <w:rPr>
          <w:rFonts w:asciiTheme="minorHAnsi" w:hAnsiTheme="minorHAnsi" w:cs="Calibri"/>
        </w:rPr>
        <w:t xml:space="preserve"> </w:t>
      </w:r>
    </w:p>
    <w:p w:rsidR="00577A0F" w:rsidRPr="00801A10" w:rsidRDefault="00577A0F">
      <w:pPr>
        <w:jc w:val="both"/>
        <w:rPr>
          <w:rFonts w:asciiTheme="minorHAnsi" w:hAnsiTheme="minorHAnsi" w:cs="Calibri"/>
        </w:rPr>
      </w:pPr>
      <w:r w:rsidRPr="00801A10">
        <w:rPr>
          <w:rFonts w:asciiTheme="minorHAnsi" w:hAnsiTheme="minorHAnsi" w:cs="Calibri"/>
        </w:rPr>
        <w:t>e) pracovníkem aparátu orgánů uvedených pod písmenem d) na úseku politického řízení Sboru národní bezpečnosti,</w:t>
      </w:r>
    </w:p>
    <w:p w:rsidR="00577A0F" w:rsidRPr="00801A10" w:rsidRDefault="00577A0F">
      <w:pPr>
        <w:jc w:val="both"/>
        <w:rPr>
          <w:rFonts w:asciiTheme="minorHAnsi" w:hAnsiTheme="minorHAnsi" w:cs="Calibri"/>
        </w:rPr>
      </w:pPr>
      <w:r w:rsidRPr="00801A10">
        <w:rPr>
          <w:rFonts w:asciiTheme="minorHAnsi" w:hAnsiTheme="minorHAnsi" w:cs="Calibri"/>
        </w:rPr>
        <w:t xml:space="preserve"> </w:t>
      </w:r>
    </w:p>
    <w:p w:rsidR="00577A0F" w:rsidRPr="00801A10" w:rsidRDefault="00577A0F">
      <w:pPr>
        <w:jc w:val="both"/>
        <w:rPr>
          <w:rFonts w:asciiTheme="minorHAnsi" w:hAnsiTheme="minorHAnsi" w:cs="Calibri"/>
        </w:rPr>
      </w:pPr>
      <w:r w:rsidRPr="00801A10">
        <w:rPr>
          <w:rFonts w:asciiTheme="minorHAnsi" w:hAnsiTheme="minorHAnsi" w:cs="Calibri"/>
        </w:rPr>
        <w:t>f) příslušníkem Lidových milicí,</w:t>
      </w:r>
    </w:p>
    <w:p w:rsidR="00577A0F" w:rsidRPr="00801A10" w:rsidRDefault="00577A0F">
      <w:pPr>
        <w:jc w:val="both"/>
        <w:rPr>
          <w:rFonts w:asciiTheme="minorHAnsi" w:hAnsiTheme="minorHAnsi" w:cs="Calibri"/>
        </w:rPr>
      </w:pPr>
      <w:r w:rsidRPr="00801A10">
        <w:rPr>
          <w:rFonts w:asciiTheme="minorHAnsi" w:hAnsiTheme="minorHAnsi" w:cs="Calibri"/>
        </w:rPr>
        <w:t xml:space="preserve"> </w:t>
      </w:r>
    </w:p>
    <w:p w:rsidR="00577A0F" w:rsidRPr="00801A10" w:rsidRDefault="00577A0F">
      <w:pPr>
        <w:jc w:val="both"/>
        <w:rPr>
          <w:rFonts w:asciiTheme="minorHAnsi" w:hAnsiTheme="minorHAnsi" w:cs="Calibri"/>
        </w:rPr>
      </w:pPr>
      <w:r w:rsidRPr="00801A10">
        <w:rPr>
          <w:rFonts w:asciiTheme="minorHAnsi" w:hAnsiTheme="minorHAnsi" w:cs="Calibri"/>
        </w:rPr>
        <w:t>g) členem akčního výboru Národní fronty po 25. 2. 1948, prověrkových komisí po 25. 2. 1948 nebo prověrkových a normalizačních komisí po 21. 8. 1968,</w:t>
      </w:r>
    </w:p>
    <w:p w:rsidR="00577A0F" w:rsidRPr="00801A10" w:rsidRDefault="00577A0F">
      <w:pPr>
        <w:jc w:val="both"/>
        <w:rPr>
          <w:rFonts w:asciiTheme="minorHAnsi" w:hAnsiTheme="minorHAnsi" w:cs="Calibri"/>
        </w:rPr>
      </w:pPr>
      <w:r w:rsidRPr="00801A10">
        <w:rPr>
          <w:rFonts w:asciiTheme="minorHAnsi" w:hAnsiTheme="minorHAnsi" w:cs="Calibri"/>
        </w:rPr>
        <w:t xml:space="preserve"> </w:t>
      </w:r>
    </w:p>
    <w:p w:rsidR="00577A0F" w:rsidRPr="00801A10" w:rsidRDefault="00577A0F">
      <w:pPr>
        <w:jc w:val="both"/>
        <w:rPr>
          <w:rFonts w:asciiTheme="minorHAnsi" w:hAnsiTheme="minorHAnsi" w:cs="Calibri"/>
        </w:rPr>
      </w:pPr>
      <w:r w:rsidRPr="00801A10">
        <w:rPr>
          <w:rFonts w:asciiTheme="minorHAnsi" w:hAnsiTheme="minorHAnsi" w:cs="Calibri"/>
        </w:rPr>
        <w:t>h)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577A0F" w:rsidRPr="00801A10" w:rsidRDefault="00577A0F">
      <w:pPr>
        <w:jc w:val="both"/>
        <w:rPr>
          <w:rFonts w:asciiTheme="minorHAnsi" w:hAnsiTheme="minorHAnsi" w:cs="Calibri"/>
        </w:rPr>
      </w:pPr>
    </w:p>
    <w:p w:rsidR="00B27687" w:rsidRPr="00801A10" w:rsidRDefault="00B27687">
      <w:pPr>
        <w:jc w:val="both"/>
        <w:rPr>
          <w:rFonts w:asciiTheme="minorHAnsi" w:hAnsiTheme="minorHAnsi" w:cs="Calibri"/>
        </w:rPr>
      </w:pPr>
    </w:p>
    <w:p w:rsidR="00577A0F" w:rsidRPr="00801A10" w:rsidRDefault="00577A0F">
      <w:pPr>
        <w:jc w:val="both"/>
        <w:rPr>
          <w:rFonts w:asciiTheme="minorHAnsi" w:hAnsiTheme="minorHAnsi" w:cs="Calibri"/>
        </w:rPr>
      </w:pPr>
    </w:p>
    <w:p w:rsidR="00B27687" w:rsidRDefault="00577A0F">
      <w:pPr>
        <w:jc w:val="both"/>
        <w:rPr>
          <w:rFonts w:asciiTheme="minorHAnsi" w:hAnsiTheme="minorHAnsi" w:cs="Calibri"/>
        </w:rPr>
      </w:pPr>
      <w:r w:rsidRPr="00801A10">
        <w:rPr>
          <w:rFonts w:asciiTheme="minorHAnsi" w:hAnsiTheme="minorHAnsi" w:cs="Calibri"/>
        </w:rPr>
        <w:t>V</w:t>
      </w:r>
      <w:r w:rsidR="00FD6B44" w:rsidRPr="00801A10">
        <w:rPr>
          <w:rFonts w:asciiTheme="minorHAnsi" w:hAnsiTheme="minorHAnsi" w:cs="Calibri"/>
        </w:rPr>
        <w:t xml:space="preserve"> Novém Jičíně </w:t>
      </w:r>
      <w:r w:rsidR="00B27687" w:rsidRPr="00801A10">
        <w:rPr>
          <w:rFonts w:asciiTheme="minorHAnsi" w:hAnsiTheme="minorHAnsi" w:cs="Calibri"/>
        </w:rPr>
        <w:t xml:space="preserve">dne </w:t>
      </w:r>
      <w:r w:rsidR="00801A10">
        <w:rPr>
          <w:rFonts w:asciiTheme="minorHAnsi" w:hAnsiTheme="minorHAnsi" w:cs="Calibri"/>
        </w:rPr>
        <w:t>____________________</w:t>
      </w:r>
    </w:p>
    <w:p w:rsidR="00801A10" w:rsidRDefault="00801A10">
      <w:pPr>
        <w:jc w:val="both"/>
        <w:rPr>
          <w:rFonts w:asciiTheme="minorHAnsi" w:hAnsiTheme="minorHAnsi" w:cs="Calibri"/>
        </w:rPr>
      </w:pPr>
    </w:p>
    <w:p w:rsidR="00801A10" w:rsidRDefault="00801A10">
      <w:pPr>
        <w:jc w:val="both"/>
        <w:rPr>
          <w:rFonts w:asciiTheme="minorHAnsi" w:hAnsiTheme="minorHAnsi" w:cs="Calibri"/>
        </w:rPr>
      </w:pPr>
    </w:p>
    <w:p w:rsidR="00801A10" w:rsidRDefault="00801A10">
      <w:pPr>
        <w:jc w:val="both"/>
        <w:rPr>
          <w:rFonts w:asciiTheme="minorHAnsi" w:hAnsiTheme="minorHAnsi" w:cs="Calibri"/>
        </w:rPr>
      </w:pPr>
    </w:p>
    <w:p w:rsidR="00801A10" w:rsidRPr="00801A10" w:rsidRDefault="00801A10">
      <w:pPr>
        <w:jc w:val="both"/>
        <w:rPr>
          <w:rFonts w:asciiTheme="minorHAnsi" w:hAnsiTheme="minorHAnsi" w:cs="Calibri"/>
        </w:rPr>
      </w:pPr>
      <w:r>
        <w:rPr>
          <w:rFonts w:asciiTheme="minorHAnsi" w:hAnsiTheme="minorHAnsi" w:cs="Calibri"/>
        </w:rPr>
        <w:tab/>
      </w:r>
      <w:r>
        <w:rPr>
          <w:rFonts w:asciiTheme="minorHAnsi" w:hAnsiTheme="minorHAnsi" w:cs="Calibri"/>
        </w:rPr>
        <w:tab/>
      </w:r>
      <w:r>
        <w:rPr>
          <w:rFonts w:asciiTheme="minorHAnsi" w:hAnsiTheme="minorHAnsi" w:cs="Calibri"/>
        </w:rPr>
        <w:tab/>
      </w:r>
      <w:r>
        <w:rPr>
          <w:rFonts w:asciiTheme="minorHAnsi" w:hAnsiTheme="minorHAnsi" w:cs="Calibri"/>
        </w:rPr>
        <w:tab/>
      </w:r>
      <w:r>
        <w:rPr>
          <w:rFonts w:asciiTheme="minorHAnsi" w:hAnsiTheme="minorHAnsi" w:cs="Calibri"/>
        </w:rPr>
        <w:tab/>
      </w:r>
      <w:r>
        <w:rPr>
          <w:rFonts w:asciiTheme="minorHAnsi" w:hAnsiTheme="minorHAnsi" w:cs="Calibri"/>
        </w:rPr>
        <w:tab/>
      </w:r>
      <w:r>
        <w:rPr>
          <w:rFonts w:asciiTheme="minorHAnsi" w:hAnsiTheme="minorHAnsi" w:cs="Calibri"/>
        </w:rPr>
        <w:tab/>
      </w:r>
      <w:r>
        <w:rPr>
          <w:rFonts w:asciiTheme="minorHAnsi" w:hAnsiTheme="minorHAnsi" w:cs="Calibri"/>
        </w:rPr>
        <w:tab/>
        <w:t>____________________________</w:t>
      </w:r>
    </w:p>
    <w:p w:rsidR="00577A0F" w:rsidRPr="00801A10" w:rsidRDefault="00801A10" w:rsidP="00801A10">
      <w:pPr>
        <w:ind w:left="6372" w:firstLine="708"/>
        <w:jc w:val="both"/>
        <w:rPr>
          <w:rFonts w:asciiTheme="minorHAnsi" w:hAnsiTheme="minorHAnsi" w:cs="Calibri"/>
        </w:rPr>
      </w:pPr>
      <w:r>
        <w:rPr>
          <w:rFonts w:asciiTheme="minorHAnsi" w:hAnsiTheme="minorHAnsi" w:cs="Calibri"/>
        </w:rPr>
        <w:t>podpis</w:t>
      </w:r>
    </w:p>
    <w:p w:rsidR="008B1B60" w:rsidRPr="00801A10" w:rsidRDefault="008B1B60">
      <w:pPr>
        <w:jc w:val="both"/>
        <w:rPr>
          <w:rFonts w:asciiTheme="minorHAnsi" w:hAnsiTheme="minorHAnsi" w:cs="Calibri"/>
        </w:rPr>
      </w:pPr>
    </w:p>
    <w:sectPr w:rsidR="008B1B60" w:rsidRPr="00801A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embedSystemFonts/>
  <w:defaultTabStop w:val="708"/>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687"/>
    <w:rsid w:val="003C325A"/>
    <w:rsid w:val="0051769E"/>
    <w:rsid w:val="00577A0F"/>
    <w:rsid w:val="00801A10"/>
    <w:rsid w:val="008B1B60"/>
    <w:rsid w:val="008E2DD9"/>
    <w:rsid w:val="00B27687"/>
    <w:rsid w:val="00FB5505"/>
    <w:rsid w:val="00FD6B4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59E257-89E2-4ABE-9074-21FBEBBD1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pacing w:after="0" w:line="240" w:lineRule="auto"/>
    </w:pPr>
    <w:rPr>
      <w:sz w:val="24"/>
      <w:szCs w:val="24"/>
    </w:rPr>
  </w:style>
  <w:style w:type="character" w:default="1" w:styleId="Standardnpsmoodstavce">
    <w:name w:val="Default Paragraph Font"/>
    <w:uiPriority w:val="99"/>
    <w:semiHidden/>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uiPriority w:val="99"/>
    <w:pPr>
      <w:jc w:val="both"/>
    </w:pPr>
  </w:style>
  <w:style w:type="character" w:customStyle="1" w:styleId="ZkladntextChar">
    <w:name w:val="Základní text Char"/>
    <w:basedOn w:val="Standardnpsmoodstavce"/>
    <w:link w:val="Zkladntext"/>
    <w:uiPriority w:val="99"/>
    <w:semiHidden/>
    <w:locked/>
    <w:rPr>
      <w:rFonts w:cs="Times New Roman"/>
      <w:sz w:val="24"/>
      <w:szCs w:val="24"/>
    </w:rPr>
  </w:style>
  <w:style w:type="paragraph" w:styleId="Textbubliny">
    <w:name w:val="Balloon Text"/>
    <w:basedOn w:val="Normln"/>
    <w:link w:val="TextbublinyChar"/>
    <w:uiPriority w:val="99"/>
    <w:semiHidden/>
    <w:rsid w:val="008E2DD9"/>
    <w:rPr>
      <w:rFonts w:ascii="Tahoma" w:hAnsi="Tahoma" w:cs="Tahoma"/>
      <w:sz w:val="16"/>
      <w:szCs w:val="16"/>
    </w:rPr>
  </w:style>
  <w:style w:type="character" w:customStyle="1" w:styleId="TextbublinyChar">
    <w:name w:val="Text bubliny Char"/>
    <w:basedOn w:val="Standardnpsmoodstavce"/>
    <w:link w:val="Textbubliny"/>
    <w:uiPriority w:val="99"/>
    <w:semiHidden/>
    <w:lock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309</Words>
  <Characters>1824</Characters>
  <Application>Microsoft Office Word</Application>
  <DocSecurity>0</DocSecurity>
  <Lines>15</Lines>
  <Paragraphs>4</Paragraphs>
  <ScaleCrop>false</ScaleCrop>
  <Company>MPSV</Company>
  <LinksUpToDate>false</LinksUpToDate>
  <CharactersWithSpaces>2129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MPSV</dc:creator>
  <cp:keywords/>
  <dc:description/>
  <cp:lastModifiedBy>Renáta Dvořáková</cp:lastModifiedBy>
  <cp:revision>2</cp:revision>
  <cp:lastPrinted>2012-09-18T15:57:00Z</cp:lastPrinted>
  <dcterms:created xsi:type="dcterms:W3CDTF">2023-05-19T13:21:00Z</dcterms:created>
  <dcterms:modified xsi:type="dcterms:W3CDTF">2023-05-19T13:21:00Z</dcterms:modified>
</cp:coreProperties>
</file>